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B24B" w14:textId="25C7D0EB" w:rsidR="00BB0B0F" w:rsidRDefault="00D97B3C">
      <w:r>
        <w:t xml:space="preserve">TI 22 – 55. Technology Example – Aptera </w:t>
      </w:r>
      <w:proofErr w:type="spellStart"/>
      <w:r>
        <w:t>CoMic</w:t>
      </w:r>
      <w:proofErr w:type="spellEnd"/>
      <w:r>
        <w:t xml:space="preserve"> Micelle Analysis system</w:t>
      </w:r>
    </w:p>
    <w:p w14:paraId="7DA6912C" w14:textId="7A1C41F6" w:rsidR="00D97B3C" w:rsidRDefault="00D97B3C"/>
    <w:p w14:paraId="291B79AC" w14:textId="783FD9E4" w:rsidR="00D97B3C" w:rsidRDefault="00D97B3C">
      <w:r w:rsidRPr="00D97B3C">
        <w:drawing>
          <wp:inline distT="0" distB="0" distL="0" distR="0" wp14:anchorId="4064C71F" wp14:editId="1C36B17E">
            <wp:extent cx="3324225" cy="29286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245" cy="293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6F1F2" w14:textId="4B904D21" w:rsidR="00D97B3C" w:rsidRDefault="00D97B3C">
      <w:r w:rsidRPr="00D97B3C">
        <w:drawing>
          <wp:inline distT="0" distB="0" distL="0" distR="0" wp14:anchorId="79EBB876" wp14:editId="131CE5C9">
            <wp:extent cx="5731510" cy="1372235"/>
            <wp:effectExtent l="0" t="0" r="254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9794" w14:textId="70CB7E80" w:rsidR="00D97B3C" w:rsidRDefault="00D97B3C">
      <w:r w:rsidRPr="00D97B3C">
        <w:drawing>
          <wp:inline distT="0" distB="0" distL="0" distR="0" wp14:anchorId="1EE91B45" wp14:editId="50B5FD84">
            <wp:extent cx="5695950" cy="1776899"/>
            <wp:effectExtent l="0" t="0" r="0" b="0"/>
            <wp:docPr id="3" name="Picture 3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4782" cy="177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F4A1" w14:textId="7D2461B6" w:rsidR="00D97B3C" w:rsidRDefault="00D97B3C">
      <w:r w:rsidRPr="00D97B3C">
        <w:drawing>
          <wp:inline distT="0" distB="0" distL="0" distR="0" wp14:anchorId="39F04E02" wp14:editId="77CFE22A">
            <wp:extent cx="5698192" cy="154305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2308" cy="154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57814" w14:textId="6D9C85EF" w:rsidR="00D97B3C" w:rsidRDefault="00D97B3C"/>
    <w:p w14:paraId="28CB069B" w14:textId="156A1ED2" w:rsidR="00D97B3C" w:rsidRDefault="00A711B1">
      <w:r w:rsidRPr="00A711B1">
        <w:lastRenderedPageBreak/>
        <w:drawing>
          <wp:inline distT="0" distB="0" distL="0" distR="0" wp14:anchorId="5F991334" wp14:editId="41DEA4EE">
            <wp:extent cx="5911751" cy="178117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9586" cy="17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2865" w14:textId="4FAE569D" w:rsidR="00A711B1" w:rsidRDefault="00A711B1">
      <w:r>
        <w:t>This is an extract from the vendors webpage and is an example of Field analysis kits for further information see the full website using the link below</w:t>
      </w:r>
    </w:p>
    <w:p w14:paraId="66A21EBE" w14:textId="02103A64" w:rsidR="00A711B1" w:rsidRDefault="00A711B1">
      <w:r>
        <w:t xml:space="preserve">Link: </w:t>
      </w:r>
      <w:hyperlink r:id="rId9" w:history="1">
        <w:proofErr w:type="spellStart"/>
        <w:r>
          <w:rPr>
            <w:rStyle w:val="Hyperlink"/>
          </w:rPr>
          <w:t>CoMic</w:t>
        </w:r>
        <w:proofErr w:type="spellEnd"/>
        <w:r>
          <w:rPr>
            <w:rStyle w:val="Hyperlink"/>
          </w:rPr>
          <w:t xml:space="preserve"> Platform | </w:t>
        </w:r>
        <w:proofErr w:type="spellStart"/>
        <w:r>
          <w:rPr>
            <w:rStyle w:val="Hyperlink"/>
          </w:rPr>
          <w:t>Anpera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Technolgies</w:t>
        </w:r>
        <w:proofErr w:type="spellEnd"/>
      </w:hyperlink>
    </w:p>
    <w:p w14:paraId="439CD1FD" w14:textId="77777777" w:rsidR="00A711B1" w:rsidRDefault="00A711B1"/>
    <w:sectPr w:rsidR="00A71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C"/>
    <w:rsid w:val="00A711B1"/>
    <w:rsid w:val="00BB0B0F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28F8"/>
  <w15:chartTrackingRefBased/>
  <w15:docId w15:val="{7DF1DE3B-62A0-4B99-9061-049CB01E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npera.io/comic-platform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62170E1B-2A31-404C-8851-AB528363FABD}"/>
</file>

<file path=customXml/itemProps2.xml><?xml version="1.0" encoding="utf-8"?>
<ds:datastoreItem xmlns:ds="http://schemas.openxmlformats.org/officeDocument/2006/customXml" ds:itemID="{9FE4CF4A-F086-40E0-95C6-A3147BDC4A8C}"/>
</file>

<file path=customXml/itemProps3.xml><?xml version="1.0" encoding="utf-8"?>
<ds:datastoreItem xmlns:ds="http://schemas.openxmlformats.org/officeDocument/2006/customXml" ds:itemID="{86D236F8-1CFF-4DF9-8731-3984CFC8E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2023-01-23T17:00:00Z</dcterms:created>
  <dcterms:modified xsi:type="dcterms:W3CDTF">2023-01-23T17:10:00Z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